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left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>M618XU(3519)</w:t>
      </w:r>
    </w:p>
    <w:p>
      <w:pPr>
        <w:numPr>
          <w:ilvl w:val="0"/>
          <w:numId w:val="0"/>
        </w:numPr>
        <w:jc w:val="left"/>
        <w:rPr>
          <w:rFonts w:hint="eastAsia"/>
          <w:b/>
          <w:bCs/>
          <w:color w:val="auto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b/>
          <w:bCs/>
          <w:color w:val="auto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b/>
          <w:bCs/>
          <w:color w:val="auto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b/>
          <w:bCs/>
          <w:color w:val="auto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b/>
          <w:bCs/>
          <w:color w:val="auto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b/>
          <w:bCs/>
          <w:color w:val="auto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b/>
          <w:bCs/>
          <w:color w:val="auto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DPI切换</w:t>
      </w:r>
    </w:p>
    <w:p>
      <w:pPr>
        <w:numPr>
          <w:ilvl w:val="0"/>
          <w:numId w:val="0"/>
        </w:numPr>
        <w:jc w:val="left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短按鼠标顶部DPI键，可在四档DPI值间循环切换。</w:t>
      </w:r>
    </w:p>
    <w:p>
      <w:pPr>
        <w:numPr>
          <w:ilvl w:val="0"/>
          <w:numId w:val="0"/>
        </w:numPr>
        <w:jc w:val="left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800-1200-2400-3200，DPI默认值为1200，驱动可调。</w:t>
      </w:r>
    </w:p>
    <w:p>
      <w:pPr>
        <w:numPr>
          <w:ilvl w:val="0"/>
          <w:numId w:val="0"/>
        </w:numPr>
        <w:jc w:val="left"/>
        <w:rPr>
          <w:rFonts w:hint="eastAsia"/>
          <w:color w:val="auto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/>
          <w:color w:val="auto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驱动程序安装说明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1、驱动安装 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从官网下载或从包装中附带的光盘中获得驱动程序，安装后使用。配置驱动后可对鼠标进行</w:t>
      </w:r>
      <w:bookmarkStart w:id="0" w:name="OLE_LINK1"/>
      <w:r>
        <w:rPr>
          <w:rFonts w:hint="eastAsia"/>
          <w:lang w:val="en-US" w:eastAsia="zh-CN"/>
        </w:rPr>
        <w:t>按键设置、宏设置、DPI设置、高级设置、更新升级设置等</w:t>
      </w:r>
      <w:bookmarkEnd w:id="0"/>
      <w:r>
        <w:rPr>
          <w:rFonts w:hint="eastAsia"/>
          <w:lang w:val="en-US" w:eastAsia="zh-CN"/>
        </w:rPr>
        <w:t>。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2、驱动设置</w:t>
      </w:r>
    </w:p>
    <w:p>
      <w:pPr>
        <w:numPr>
          <w:ilvl w:val="0"/>
          <w:numId w:val="0"/>
        </w:numPr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打开驱动设置界面（需连接设备，否则无法打开驱动），进行按键设置、宏设置、DPI设置、高级设置、更新升级设置等，可进行多组配置自定义。</w:t>
      </w:r>
    </w:p>
    <w:p>
      <w:pPr>
        <w:numPr>
          <w:ilvl w:val="0"/>
          <w:numId w:val="0"/>
        </w:numPr>
        <w:jc w:val="left"/>
      </w:pPr>
    </w:p>
    <w:p>
      <w:pPr>
        <w:numPr>
          <w:ilvl w:val="0"/>
          <w:numId w:val="0"/>
        </w:numPr>
        <w:ind w:lef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A、按键设置</w:t>
      </w:r>
    </w:p>
    <w:p>
      <w:pPr>
        <w:numPr>
          <w:ilvl w:val="0"/>
          <w:numId w:val="0"/>
        </w:numPr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界面左侧位置点击“按钮分配”，点击选择鼠标图片上被设置按键，在图片左侧下拉框里选择相应的按键功能，可进行宏、多媒体功能、向上滚动、向下滚动等功能设置。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lang w:eastAsia="zh-CN"/>
        </w:rPr>
      </w:pPr>
      <w:r>
        <w:drawing>
          <wp:inline distT="0" distB="0" distL="114300" distR="114300">
            <wp:extent cx="5270500" cy="2874645"/>
            <wp:effectExtent l="0" t="0" r="635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87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B、宏设置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界面左侧位置点击“宏管理”，进入宏设置界面，点击“新增”输入宏名，再选中宏名，点击绿色圆形按钮开始录制宏，录制过程中，可在键盘上输入所需按键，然后再点击红色方形按钮停止录制宏。在录制选项中选择想要设置的选项。</w:t>
      </w:r>
      <w:r>
        <w:rPr>
          <w:rFonts w:hint="default" w:ascii="Arial" w:hAnsi="Arial" w:cs="Arial"/>
          <w:color w:val="auto"/>
          <w:lang w:val="en-US" w:eastAsia="zh-CN"/>
        </w:rPr>
        <w:t>设置成功后，点击应用，即可完成设置。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导入宏操作说明：在按键设置中，选择你想要设置的按键，在下拉菜单中点击“宏”，选择宏名称，最后点击应用即可完成。</w:t>
      </w:r>
      <w:bookmarkStart w:id="2" w:name="_GoBack"/>
      <w:bookmarkEnd w:id="2"/>
    </w:p>
    <w:p>
      <w:pPr>
        <w:numPr>
          <w:ilvl w:val="0"/>
          <w:numId w:val="0"/>
        </w:numPr>
        <w:jc w:val="left"/>
        <w:rPr>
          <w:rFonts w:hint="eastAsia" w:eastAsiaTheme="minorEastAsia"/>
          <w:lang w:eastAsia="zh-CN"/>
        </w:rPr>
      </w:pPr>
      <w:r>
        <w:drawing>
          <wp:inline distT="0" distB="0" distL="114300" distR="114300">
            <wp:extent cx="5270500" cy="2874645"/>
            <wp:effectExtent l="0" t="0" r="6350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87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</w:pPr>
    </w:p>
    <w:p>
      <w:pPr>
        <w:numPr>
          <w:ilvl w:val="0"/>
          <w:numId w:val="0"/>
        </w:numPr>
        <w:ind w:leftChars="0"/>
        <w:jc w:val="left"/>
        <w:rPr>
          <w:rFonts w:hint="eastAsia" w:ascii="Arial" w:hAnsi="Arial" w:cs="Arial"/>
          <w:color w:val="auto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Arial" w:hAnsi="Arial" w:cs="Arial"/>
          <w:color w:val="auto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Arial" w:hAnsi="Arial" w:cs="Arial"/>
          <w:color w:val="auto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color w:val="auto"/>
          <w:lang w:val="en-US" w:eastAsia="zh-CN"/>
        </w:rPr>
      </w:pPr>
      <w:r>
        <w:rPr>
          <w:rFonts w:hint="eastAsia" w:ascii="Arial" w:hAnsi="Arial" w:cs="Arial"/>
          <w:color w:val="auto"/>
          <w:lang w:val="en-US" w:eastAsia="zh-CN"/>
        </w:rPr>
        <w:t>C、</w:t>
      </w:r>
      <w:r>
        <w:rPr>
          <w:rFonts w:hint="default" w:ascii="Arial" w:hAnsi="Arial" w:cs="Arial"/>
          <w:color w:val="auto"/>
          <w:lang w:val="en-US" w:eastAsia="zh-CN"/>
        </w:rPr>
        <w:t>DPI设置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color w:val="auto"/>
          <w:lang w:val="en-US" w:eastAsia="zh-CN"/>
        </w:rPr>
      </w:pPr>
      <w:r>
        <w:rPr>
          <w:rFonts w:hint="eastAsia"/>
          <w:lang w:val="en-US" w:eastAsia="zh-CN"/>
        </w:rPr>
        <w:t>界面左侧位置点击“DPI设定”，移动拖动条，</w:t>
      </w:r>
      <w:r>
        <w:rPr>
          <w:rFonts w:hint="default" w:ascii="Arial" w:hAnsi="Arial" w:cs="Arial"/>
          <w:color w:val="auto"/>
          <w:lang w:val="en-US" w:eastAsia="zh-CN"/>
        </w:rPr>
        <w:t>可进行鼠标DPI档位数值修改。设置成功后，点击应用，即可完成设置。</w:t>
      </w:r>
    </w:p>
    <w:p>
      <w:pPr>
        <w:numPr>
          <w:ilvl w:val="0"/>
          <w:numId w:val="0"/>
        </w:numPr>
        <w:ind w:leftChars="0"/>
        <w:jc w:val="left"/>
        <w:rPr>
          <w:rFonts w:hint="eastAsia" w:ascii="Arial" w:hAnsi="Arial" w:cs="Arial"/>
          <w:color w:val="auto"/>
          <w:lang w:val="en-US" w:eastAsia="zh-CN"/>
        </w:rPr>
      </w:pPr>
      <w:r>
        <w:drawing>
          <wp:inline distT="0" distB="0" distL="114300" distR="114300">
            <wp:extent cx="5270500" cy="2874645"/>
            <wp:effectExtent l="0" t="0" r="635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87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jc w:val="left"/>
        <w:rPr>
          <w:rFonts w:hint="eastAsia" w:ascii="Arial" w:hAnsi="Arial" w:cs="Arial"/>
          <w:color w:val="auto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Arial" w:hAnsi="Arial" w:cs="Arial"/>
          <w:color w:val="auto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Arial" w:hAnsi="Arial" w:cs="Arial"/>
          <w:color w:val="auto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Arial" w:hAnsi="Arial" w:cs="Arial"/>
          <w:color w:val="auto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Arial" w:hAnsi="Arial" w:cs="Arial"/>
          <w:color w:val="auto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Arial" w:hAnsi="Arial" w:cs="Arial"/>
          <w:color w:val="auto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Arial" w:hAnsi="Arial" w:cs="Arial"/>
          <w:color w:val="auto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Arial" w:hAnsi="Arial" w:cs="Arial"/>
          <w:color w:val="auto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Arial" w:hAnsi="Arial" w:cs="Arial"/>
          <w:color w:val="auto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color w:val="auto"/>
          <w:lang w:val="en-US" w:eastAsia="zh-CN"/>
        </w:rPr>
      </w:pPr>
      <w:r>
        <w:rPr>
          <w:rFonts w:hint="eastAsia" w:ascii="Arial" w:hAnsi="Arial" w:cs="Arial"/>
          <w:color w:val="auto"/>
          <w:lang w:val="en-US" w:eastAsia="zh-CN"/>
        </w:rPr>
        <w:t>D、高级</w:t>
      </w:r>
      <w:r>
        <w:rPr>
          <w:rFonts w:hint="default" w:ascii="Arial" w:hAnsi="Arial" w:cs="Arial"/>
          <w:color w:val="auto"/>
          <w:lang w:val="en-US" w:eastAsia="zh-CN"/>
        </w:rPr>
        <w:t>设置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color w:val="auto"/>
          <w:lang w:val="en-US" w:eastAsia="zh-CN"/>
        </w:rPr>
      </w:pPr>
      <w:r>
        <w:rPr>
          <w:rFonts w:hint="eastAsia"/>
          <w:lang w:val="en-US" w:eastAsia="zh-CN"/>
        </w:rPr>
        <w:t>界面左侧位置点击“高级设定”，</w:t>
      </w:r>
      <w:bookmarkStart w:id="1" w:name="OLE_LINK2"/>
      <w:r>
        <w:rPr>
          <w:rFonts w:hint="eastAsia"/>
          <w:lang w:val="en-US" w:eastAsia="zh-CN"/>
        </w:rPr>
        <w:t>移动拖动</w:t>
      </w:r>
      <w:bookmarkEnd w:id="1"/>
      <w:r>
        <w:rPr>
          <w:rFonts w:hint="eastAsia"/>
          <w:lang w:val="en-US" w:eastAsia="zh-CN"/>
        </w:rPr>
        <w:t>条，可</w:t>
      </w:r>
      <w:r>
        <w:rPr>
          <w:rFonts w:hint="default" w:ascii="Arial" w:hAnsi="Arial" w:cs="Arial"/>
          <w:color w:val="auto"/>
          <w:lang w:val="en-US" w:eastAsia="zh-CN"/>
        </w:rPr>
        <w:t>进行鼠标移动速度、滚轮滚动速度、双击速度</w:t>
      </w:r>
      <w:r>
        <w:rPr>
          <w:rFonts w:hint="eastAsia" w:ascii="Arial" w:hAnsi="Arial" w:cs="Arial"/>
          <w:color w:val="auto"/>
          <w:lang w:val="en-US" w:eastAsia="zh-CN"/>
        </w:rPr>
        <w:t>、回报率</w:t>
      </w:r>
      <w:r>
        <w:rPr>
          <w:rFonts w:hint="default" w:ascii="Arial" w:hAnsi="Arial" w:cs="Arial"/>
          <w:color w:val="auto"/>
          <w:lang w:val="en-US" w:eastAsia="zh-CN"/>
        </w:rPr>
        <w:t>设置。鼠标回报率</w:t>
      </w:r>
      <w:r>
        <w:rPr>
          <w:rFonts w:hint="eastAsia" w:ascii="Arial" w:hAnsi="Arial" w:cs="Arial"/>
          <w:color w:val="auto"/>
          <w:lang w:val="en-US" w:eastAsia="zh-CN"/>
        </w:rPr>
        <w:t>有</w:t>
      </w:r>
      <w:r>
        <w:rPr>
          <w:rFonts w:hint="default" w:ascii="Arial" w:hAnsi="Arial" w:cs="Arial"/>
          <w:color w:val="auto"/>
          <w:lang w:val="en-US" w:eastAsia="zh-CN"/>
        </w:rPr>
        <w:t>125Hz/250Hz/500Hz/1000Hz四档，默认500Hz。设置成功后，点击应用，即可完成设置。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color w:val="auto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color w:val="auto"/>
          <w:lang w:val="en-US" w:eastAsia="zh-CN"/>
        </w:rPr>
      </w:pPr>
      <w:r>
        <w:drawing>
          <wp:inline distT="0" distB="0" distL="114300" distR="114300">
            <wp:extent cx="5270500" cy="2874645"/>
            <wp:effectExtent l="0" t="0" r="6350" b="19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87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jc w:val="left"/>
        <w:rPr>
          <w:rFonts w:hint="eastAsia" w:ascii="Arial" w:hAnsi="Arial" w:cs="Arial"/>
          <w:color w:val="auto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Arial" w:hAnsi="Arial" w:cs="Arial"/>
          <w:color w:val="auto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Arial" w:hAnsi="Arial" w:cs="Arial"/>
          <w:color w:val="auto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Arial" w:hAnsi="Arial" w:cs="Arial"/>
          <w:color w:val="auto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color w:val="auto"/>
          <w:lang w:val="en-US" w:eastAsia="zh-CN"/>
        </w:rPr>
      </w:pPr>
      <w:r>
        <w:rPr>
          <w:rFonts w:hint="eastAsia" w:ascii="Arial" w:hAnsi="Arial" w:cs="Arial"/>
          <w:color w:val="auto"/>
          <w:lang w:val="en-US" w:eastAsia="zh-CN"/>
        </w:rPr>
        <w:t>E、更新升级</w:t>
      </w:r>
      <w:r>
        <w:rPr>
          <w:rFonts w:hint="default" w:ascii="Arial" w:hAnsi="Arial" w:cs="Arial"/>
          <w:color w:val="auto"/>
          <w:lang w:val="en-US" w:eastAsia="zh-CN"/>
        </w:rPr>
        <w:t>设置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cs="Arial"/>
          <w:color w:val="auto"/>
          <w:lang w:val="en-US" w:eastAsia="zh-CN"/>
        </w:rPr>
      </w:pPr>
      <w:r>
        <w:rPr>
          <w:rFonts w:hint="eastAsia"/>
          <w:lang w:val="en-US" w:eastAsia="zh-CN"/>
        </w:rPr>
        <w:t>界面左侧位置点击“更新/升级”，更新点击“驱动程式下载”按钮，支援点击“线上支援”按钮，点击后会打开更新/升级页面。</w:t>
      </w:r>
      <w:r>
        <w:drawing>
          <wp:inline distT="0" distB="0" distL="114300" distR="114300">
            <wp:extent cx="5270500" cy="2874645"/>
            <wp:effectExtent l="0" t="0" r="6350" b="190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87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600" w:right="1800" w:bottom="47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2C7A8F"/>
    <w:rsid w:val="006149FF"/>
    <w:rsid w:val="00B06B7D"/>
    <w:rsid w:val="00F3570B"/>
    <w:rsid w:val="01742EBD"/>
    <w:rsid w:val="02570CC0"/>
    <w:rsid w:val="02BC642C"/>
    <w:rsid w:val="041B38B0"/>
    <w:rsid w:val="048F11AC"/>
    <w:rsid w:val="04930CDD"/>
    <w:rsid w:val="05374520"/>
    <w:rsid w:val="05D1313F"/>
    <w:rsid w:val="0609217D"/>
    <w:rsid w:val="067735C7"/>
    <w:rsid w:val="07077E9D"/>
    <w:rsid w:val="094B1D39"/>
    <w:rsid w:val="0C41331F"/>
    <w:rsid w:val="0C702DF9"/>
    <w:rsid w:val="0C7A4F3C"/>
    <w:rsid w:val="0EF3563B"/>
    <w:rsid w:val="0F821BEE"/>
    <w:rsid w:val="10073A38"/>
    <w:rsid w:val="12952F3C"/>
    <w:rsid w:val="12A46393"/>
    <w:rsid w:val="133F0F01"/>
    <w:rsid w:val="143C17ED"/>
    <w:rsid w:val="17901E81"/>
    <w:rsid w:val="1A5E4C2B"/>
    <w:rsid w:val="1A8F4F46"/>
    <w:rsid w:val="1B6A45A3"/>
    <w:rsid w:val="1B6F0A77"/>
    <w:rsid w:val="1BCD5EAB"/>
    <w:rsid w:val="1EB44C04"/>
    <w:rsid w:val="1F8347BC"/>
    <w:rsid w:val="1FC26B78"/>
    <w:rsid w:val="202B3BF9"/>
    <w:rsid w:val="20B31925"/>
    <w:rsid w:val="21EF4E8A"/>
    <w:rsid w:val="2408111B"/>
    <w:rsid w:val="240A4D4B"/>
    <w:rsid w:val="242A5402"/>
    <w:rsid w:val="2451426F"/>
    <w:rsid w:val="25320376"/>
    <w:rsid w:val="258E354F"/>
    <w:rsid w:val="259A0E0E"/>
    <w:rsid w:val="261B148E"/>
    <w:rsid w:val="26325FCC"/>
    <w:rsid w:val="26EA79A2"/>
    <w:rsid w:val="27B44A10"/>
    <w:rsid w:val="28DD2949"/>
    <w:rsid w:val="290318A4"/>
    <w:rsid w:val="291D1CDF"/>
    <w:rsid w:val="29A07907"/>
    <w:rsid w:val="2BF07185"/>
    <w:rsid w:val="2BF64586"/>
    <w:rsid w:val="2FE1127C"/>
    <w:rsid w:val="310058E9"/>
    <w:rsid w:val="320F1005"/>
    <w:rsid w:val="33247C2E"/>
    <w:rsid w:val="33E96AA2"/>
    <w:rsid w:val="34091167"/>
    <w:rsid w:val="34496B06"/>
    <w:rsid w:val="34AB019F"/>
    <w:rsid w:val="36B0417C"/>
    <w:rsid w:val="372C60D3"/>
    <w:rsid w:val="39D42AAB"/>
    <w:rsid w:val="3A7959C3"/>
    <w:rsid w:val="3BB13C1C"/>
    <w:rsid w:val="3C2B70F3"/>
    <w:rsid w:val="3DB82FCF"/>
    <w:rsid w:val="3DFF2A21"/>
    <w:rsid w:val="3E6710A4"/>
    <w:rsid w:val="3F115433"/>
    <w:rsid w:val="41073067"/>
    <w:rsid w:val="41977032"/>
    <w:rsid w:val="425C4D19"/>
    <w:rsid w:val="431B3FFE"/>
    <w:rsid w:val="434C3073"/>
    <w:rsid w:val="455F34CE"/>
    <w:rsid w:val="45BB35FD"/>
    <w:rsid w:val="45D167AF"/>
    <w:rsid w:val="45D77FEC"/>
    <w:rsid w:val="45E13902"/>
    <w:rsid w:val="46101E4F"/>
    <w:rsid w:val="468211FE"/>
    <w:rsid w:val="478756D3"/>
    <w:rsid w:val="48167D33"/>
    <w:rsid w:val="4866461E"/>
    <w:rsid w:val="49605AD6"/>
    <w:rsid w:val="4DD25162"/>
    <w:rsid w:val="4EDE3135"/>
    <w:rsid w:val="51166E69"/>
    <w:rsid w:val="512F5C72"/>
    <w:rsid w:val="52307B67"/>
    <w:rsid w:val="528442FC"/>
    <w:rsid w:val="54276009"/>
    <w:rsid w:val="54EA052A"/>
    <w:rsid w:val="55361411"/>
    <w:rsid w:val="55F72C36"/>
    <w:rsid w:val="578D0105"/>
    <w:rsid w:val="58EA683B"/>
    <w:rsid w:val="58F97CF6"/>
    <w:rsid w:val="5FA7170B"/>
    <w:rsid w:val="5FE21E86"/>
    <w:rsid w:val="647B6AE4"/>
    <w:rsid w:val="64DB69C1"/>
    <w:rsid w:val="66852F53"/>
    <w:rsid w:val="68490549"/>
    <w:rsid w:val="69E36A3A"/>
    <w:rsid w:val="6A3469EE"/>
    <w:rsid w:val="6C2E509F"/>
    <w:rsid w:val="6C7266A9"/>
    <w:rsid w:val="6D3D3177"/>
    <w:rsid w:val="6F411DE3"/>
    <w:rsid w:val="70851885"/>
    <w:rsid w:val="7131395B"/>
    <w:rsid w:val="713E0C93"/>
    <w:rsid w:val="719B4631"/>
    <w:rsid w:val="72E3643D"/>
    <w:rsid w:val="75490498"/>
    <w:rsid w:val="75AF1FEC"/>
    <w:rsid w:val="774A4E6B"/>
    <w:rsid w:val="79C638A7"/>
    <w:rsid w:val="7BE37505"/>
    <w:rsid w:val="7D7539CC"/>
    <w:rsid w:val="7DA55969"/>
    <w:rsid w:val="7DB511D0"/>
    <w:rsid w:val="7E3D0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叔儿</dc:creator>
  <cp:lastModifiedBy>linmy</cp:lastModifiedBy>
  <dcterms:modified xsi:type="dcterms:W3CDTF">2021-01-14T08:39:02Z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